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PHẬT THUYẾT THẬP THIỆN NGHIỆP ĐẠO KINH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</w:t>
      </w:r>
      <w:r w:rsidR="0016006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ủ giảng: Lão pháp sư Tịnh Không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Thời gian: </w:t>
      </w:r>
      <w:r w:rsidR="0051315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</w:t>
      </w:r>
      <w:r w:rsidR="002F52E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7</w:t>
      </w:r>
      <w:r w:rsidR="0088415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</w:t>
      </w:r>
      <w:r w:rsidR="002E54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/2000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Giảng tại: Tịnh </w:t>
      </w:r>
      <w:r w:rsidR="0016006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ông Học </w:t>
      </w:r>
      <w:r w:rsidR="0016006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ội Singapore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Tập </w:t>
      </w:r>
      <w:r w:rsidR="002F52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95</w:t>
      </w:r>
      <w:bookmarkStart w:id="0" w:name="_GoBack"/>
      <w:bookmarkEnd w:id="0"/>
    </w:p>
    <w:p w:rsidR="00E54FA5" w:rsidRDefault="00E54FA5" w:rsidP="00E54FA5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6006A" w:rsidRPr="00752AA7" w:rsidRDefault="0016006A" w:rsidP="0016006A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Chư vị đồng học, chào mọi người! Mời mở kinh Thập Thiện Nghiệp Đạo,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trang thứ mười lăm, hàng sau cùng: </w:t>
      </w:r>
    </w:p>
    <w:p w:rsidR="0016006A" w:rsidRPr="00752AA7" w:rsidRDefault="0016006A" w:rsidP="001600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288" w:lineRule="auto"/>
        <w:ind w:firstLine="720"/>
        <w:jc w:val="both"/>
        <w:rPr>
          <w:rFonts w:ascii="Times New Roman" w:eastAsia="Book Antiqua" w:hAnsi="Times New Roman" w:cs="Times New Roman"/>
          <w:b/>
          <w:color w:val="000000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b/>
          <w:color w:val="000000"/>
          <w:sz w:val="28"/>
          <w:szCs w:val="28"/>
        </w:rPr>
        <w:t>Tứ nhiếp trang nghiêm nên thường siêng năng nhiếp hóa hết thảy chúng sanh.</w:t>
      </w:r>
      <w:r w:rsidRPr="00752AA7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 </w:t>
      </w:r>
    </w:p>
    <w:p w:rsidR="0016006A" w:rsidRPr="00752AA7" w:rsidRDefault="0016006A" w:rsidP="0016006A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Dựa theo câu hoàn chỉnh của kinh văn phía trước mà đọc thì là: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“Này long vương! Nêu ra điều trọng yếu để nói: Hành đạo thập thiện vào trong tứ nhiếp trang nghiêm nên thường siêng năng nhiếp hóa hết thảy chúng sanh”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câu như vậy thì hoàn chỉnh. Pháp thế gian,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không bàn đến pháp xuất thế gian,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pháp xuất thế gian ở mức thấp nhất là nói tứ thánh pháp giới,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nói chính xác thì là nhất chân pháp giới,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cấp bậc này quá cao,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nên chúng ta chỉ nói sáu cõi.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sáu cõi, tất cả người và việc thì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điều khó khăn nhất là việc chung sống giữa người với người.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như làm tốt mối quan hệ giữa người với người,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thể chung sống với nhau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cảnh giới sáu cõi cùng với nhất chân pháp giới của chư Phật Như Lai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nói thật ra là không có khác biệt.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Từ đó cho thấy,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việc chung sống giữa người với người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việc lớn hàng đầu trong sáu cõi.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Giáo học của cổ thánh tiên hiền, đủ loại giáo hóa của chư Phật Bồ-tát thị hiện ở thế gian,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gì không lấy đây làm việc lớn hàng đầu,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cũng chính là tông chỉ đứng đầu trong dạy học.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tứ thánh pháp giới trở lên,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những vấn đề này đều không còn vậy?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Các ngài thật sự giác ngộ rồi.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xem thấy trong kinh Phật, A-la-hán, Bích-chi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quả vị mà các ngài chứng được là chánh giác,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các ngài là thật sự giác ngộ rồi; thật sự giác ngộ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vấn đề này đã giải quyết.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Chưa thật sự giác ngộ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vẫn còn trong sáu cõi,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kể cả trời Phi Tưởng Phi Phi Tưởng Xứ.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tiếp nhận giáo dục thánh hiền là để làm gì?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gì ngoài việc học theo các bậc thánh hiền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làm thế nào chung sống với mọi người,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học điều này, điều này ở thế gian gọi là đại học vấn.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Chỉ cần giải quyết vấn đề này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những việc khác đều không thành vấn đề.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16006A" w:rsidRPr="00752AA7" w:rsidRDefault="0016006A" w:rsidP="0016006A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Tổng cương lĩnh, tổng nguyên tắc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Phật dạy chúng ta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là một câu “tứ nhiếp” này. “Nhiếp” nghĩa là nhiếp thọ,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nói theo hiện nay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nhiếp thọ chính là tiếp cận, thân cận.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ở đây đã nói với chúng ta bốn nguyên tắc, trong bốn nguyên tắc này thì điều thứ nhất là bố thí,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thứ hai là ái ngữ,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thứ ba là lợi hành,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thứ tư là đồng sự, dùng bốn loại phương pháp này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để nhiếp thọ tất cả chúng sanh.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nhiếp thọ, điều quan trọng nhất là giáo hóa tất cả chúng sanh, tất cả chúng sanh hoan hỷ,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tuân theo sự giáo hóa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đây gọi là nhiếp thọ.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Ở thế gian, phạm vi nhỏ nhất là vợ chồng, nếu hai vợ chồng hiểu được tứ nhiếp pháp,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 hành tứ nhiếp pháp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đôi vợ chồng này thật sự là trăm năm hòa hợp,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thế gian chúng ta gọi là vợ chồng đằm thắm,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được xây dựng từ trên phương pháp này.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Áp dụng vào gia đình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gia đình hòa thuận,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ngạn ngữ Trung Quốc thường nói “gia hòa vạn sự hưng”.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Thực hành vào trong đạo tràng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mọi người trong đạo tràng đều thành tựu đạo nghiệp.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Bất luận thực hành tứ nhiếp pháp vào trong đoàn thể nào thì đoàn thể đó chắc chắn hưng vượng.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như không có tứ nhiếp pháp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vợ chồng bất hòa,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gia đình tan nát.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16006A" w:rsidRPr="00752AA7" w:rsidRDefault="0016006A" w:rsidP="0016006A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Ngày nay, chúng ta thấy thế gian có không ít xí nghiệp,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công ty làm ăn rất thành công, quan sát thật kỹ xem,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dùng phương pháp gì vậy?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Phàm những công ty thành công,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những việc mà họ làm là gần giống tứ nhiếp pháp, nếu họ hoàn toàn dùng tứ nhiếp pháp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người chủ tuyệt đối sẽ không lo lắng,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nhân viên nhất định đoàn kết giống như người một nhà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tương thân tương ái,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hỗ trợ hợp tác,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lý nào không hưng vượng cho được!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Vĩnh viễn hưng vượng,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chắc chắn không có suy thoái. Trong tứ nhiếp, thiếu đi một điều,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thiếu đi hai điều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vấn đề liền xuất hiện,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phải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nghiên cứu tỉ mỉ đạo lý này.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Làm thế nào thực hiện nó,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thực hiện được viên mãn?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vấn đề giáo dục, giáo dục là dạy người giác ngộ.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như không dạy thì Phật Bồ-tát đối với chúng sanh dù tốt đến đâu,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Phật không độ chúng sanh?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Phương pháp của Phật viên mãn như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ngài không đến thế gian này để độ chúng sanh?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không đến, vậy là Phật không từ bi rồi,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sao có thể gọi là đại từ đại bi được?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Sở dĩ Phật không đến là vì hiện nay chúng sanh không thể tiếp nhận.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Hay nói cách khác,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thể tiếp nhận tứ nhiếp pháp của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không có duyên với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Phật không độ chúng sanh không có duyên. </w:t>
      </w:r>
    </w:p>
    <w:p w:rsidR="0016006A" w:rsidRPr="00752AA7" w:rsidRDefault="0016006A" w:rsidP="0016006A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Sự bố thí của Phật đối với tất cả chúng sanh là bố thí pháp,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phải bố thí tài.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Quí vị nhất định phải biết rằng,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Thích-ca Mâu-ni Phật năm xưa còn tại thế,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đời sống của ngài là trì bát khất thực, toàn bộ tài sản của ngài là ba y một bát,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sống đời sống vật chất đơn giản nhất,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có mảy may dư giả.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Vì lẽ đó nên nói bố thí tài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thì ngài không có sức, ngài là dùng bố thí pháp giáo hóa tất cả chúng sanh.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Bố thí pháp, nói thật ra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cũng không tách rời bố thí tài,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tài này là “nội tài”,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thể lực của ngài,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tinh thần của ngài,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thuộc về nội tài, ngài là bố thí nội tài chứ không phải ngoại tài.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Ngài vất vả trong 49 năm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hề gián đoạn,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hằng ngày dạy học cho mọi người. Người nào được lợi ích vậy?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Nói theo cách của người Trung Quốc là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hiếu học thì được lợi ích.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hiếu học là mấu chốt thành bại trong đời này của chúng ta, người nào hiếu học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người đó được lợi ích.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Được lợi ích nhiều hay ít là do yếu tố hiếu học của họ nhiều hay ít, họ hiếu học mười phần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họ được mười phần lợi ích,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hiếu học ba phần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họ chỉ được ba phần lợi ích.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16006A" w:rsidRPr="00752AA7" w:rsidRDefault="0016006A" w:rsidP="0016006A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Trong hiếu học thì điều quan trọng nhất,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điều này Phật trong tất cả kinh điển đã nói vô số lần,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mở kinh Phật ra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xem một lượt từ đầu đến cuối,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tuy ký ức rất mơ hồ,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có một câu nói cần phải nhớ thật rõ ràng,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đó chính là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“thọ trì đọc tụng, vì người diễn nói”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nhớ rất rõ ràng vậy?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số lần nói quá nhiều,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một bộ kinh Kim Cang chỉ có 5.000 chữ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câu này đã nói đến mười mấy lần, đây là Phật không ngại phiền phức, dặn đi dặn lại.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có thể thành tựu hay không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ở ngay tám chữ này, bạn có thể tiếp nhận hay không,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có thể gìn giữ hay không,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có thể đọc tụng hay không,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có thể vì người diễn nói hay không? Diễn là biểu diễn,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làm cho người khác thấy.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Đem hành vi sinh hoạt của Phật Bồ-tát làm ra cho người ta thấy,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gọi là diễn, diễn là diễn kịch.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Chư Phật Bồ-tát thị hiện ở thế gian,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thường nói là du hí nhân gian,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các ngài đều là diễn kịch ở thế gian,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biểu diễn ở thế gian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để người thế gian sau khi nhìn thấy thì giác ngộ,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tỉnh ngộ trở lại.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là đệ tử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là tứ chúng đệ tử,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thân phận của mỗi người không như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công việc không như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cần phải ngay trong thân phận hiện hữu, công việc hiện tại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làm ra tấm gương tốt,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làm ra mô phạm, đây chính là “vì người diễn”; bạn làm ra tấm gương tốt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sẽ có người thỉnh giáo bạn, học tập theo bạn,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lại chỉ dẫn họ,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“nói”.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Hay nói cách khác,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học rồi mà không thể làm được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cũng như chưa học,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dạy người khác, người ta cũng không tin,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nhất định chính mình phải làm cho được.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mỗi một bộ kinh đến câu cuối cùng,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đều dạy mọi người là “tín thọ phụng hành” (tin nhận làm theo), đây là bố thí nhiếp thọ ở trong tứ nhiếp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mà chư Phật Bồ-tát thị hiện ở nhân gian. </w:t>
      </w:r>
    </w:p>
    <w:p w:rsidR="0016006A" w:rsidRPr="00752AA7" w:rsidRDefault="0016006A" w:rsidP="0016006A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Chúng ta nhìn thấy người thế gian với người học Phật quả thật không giống nhau, thế gian có người thiện, có người tốt hay không?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nhìn thấy rất nhiều.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 những năm gần đây, người đề xướng giáo dục nền tảng nhi đồng,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đề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xướng đọc sách thánh hiền,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thật tuyệt vời!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là người đại thiện,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không phải là Phật Bồ-tát.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Sao biết họ không phải Phật Bồ-tát?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Tài liệu giảng dạy hay như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phía sau vừa mở ra là dòng chữ “sở hữu bản quyền, sao chép truy cứu”,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vậy là xong rồi,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ghi như vậy là niêm phong lại rồi,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thể lợi ích chúng sanh trong thiên hạ.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Tại sao vậy?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muốn đọc sách này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nhất định phải tốn tiền mua ở họ, bạn muốn in lại thì họ truy cứu kiện ra tòa,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phải ra hầu tòa,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còn bị xử phạt.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đây là phàm phu,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phải Phật Bồ-tát,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tâm lượng rất nhỏ.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có đồ tốt,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bạn nhất định phải đến mua ở chỗ tôi,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bán cho bạn, bạn không được [tự lấy] lưu hành.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Bồ-tát có tâm lượng lớn,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yêu xã hội, yêu chúng sanh,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hy vọng mỗi người đều được lợi ích,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nhất định không có bản quyền.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xem người tốt thật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hay người tốt giả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xem họ có cần bản quyền hay không,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có tự tư tự lợi hay không.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chưa buông xuống tự tư tự lợi,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dù họ làm việc tốt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cũng chẳng qua là phước báo hữu lậu thế gian mà thôi, phước báo hữu lậu thế gian đi đến đâu để hưởng thì rất khó nói.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 ngũ giới thập thiện rất tốt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đời sau được sanh cõi người; ngũ giới thập thiện tu không tốt thì đến đâu hưởng phước vậy?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nhìn thấy rất nhiều gia đình giàu có ở nước ngoài nuôi thú cưng,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tương lai họ sẽ biến thành những con đó, tiền đồ của họ là như thế,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 hưởng phước ở cõi súc sanh,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hưởng phước ở cõi ngạ quỷ.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cũng hành bố thí pháp, cũng hành bố thí tài,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không buông xuống tự tư tự lợi,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phần lớn đều đi đến hai cõi này.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Thú cưng rất thông minh,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rất hiểu ý người, vì sao vậy?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nó đời trước tu bố thí pháp.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Môi trường sinh hoạt của nó rất tốt,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thấy người trong gia đình đều yêu quý nó,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chăm sóc nó từng li từng tí,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do nó đời trước tu bố thí tài.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 đến đâu để hưởng thụ quả báo,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phải hiểu cho thật rõ ràng.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16006A" w:rsidRPr="00752AA7" w:rsidRDefault="0016006A" w:rsidP="0016006A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Chúng tôi nhìn thấy thế gian có không ít người cũng được xem là người có tâm,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nhìn thấy phía sau là “sở hữu bản quyền, sao chép truy cứu”,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tôi rất thất vọng.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Tại sao vậy?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thể phổ cập,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thể giáo hóa quảng đại chúng sanh,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thật vô cùng đáng tiếc.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vốn dĩ có thể làm đại thánh nhân,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thể làm đấng cứu thế,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chỉ vì một chút này mà họ vẫn là phàm phu sát đất, chư Phật Bồ-tát nhìn thấy cũng lắc đầu, cũng cảm thán!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học Phật, chướng ngại lớn nhất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làm thế nào đột phá tự tư tự lợi. Lão cư sĩ Lý Bỉnh Nam năm xưa thường dặn đi dặn lại chúng tôi,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học Phật là phải sửa tâm,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sửa đổi quan niệm ở trong tâm.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Khi chưa học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khởi tâm động niệm là vì mình,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gia đình của mình,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phàm phu,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phàm phu sáu cõi,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thể thoát khỏi sáu cõi luân hồi.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Sau khi học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đem ý niệm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này sửa đổi lại,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khởi tâm động niệm luôn nghĩ đến hạnh phúc của tất cả chúng sanh,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khởi tâm động niệm, lời nói việc làm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đều vì tất cả chúng sanh mà tu phước.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 phước không phải để chính mình hưởng phước,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tu phước là để tất cả chúng sanh hưởng phước, không phân quốc gia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(trong kinh Phật gọi là quốc độ), không phân chủng tộc,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phân tôn giáo,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tất cả đều không phân biệt,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đối xử bình đẳng,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lợi ích rộng khắp, đây là đệ tử Phật. </w:t>
      </w:r>
    </w:p>
    <w:p w:rsidR="0016006A" w:rsidRPr="00752AA7" w:rsidRDefault="0016006A" w:rsidP="0016006A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Là đệ tử Phật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khởi tâm động niệm vẫn còn tự tư tự lợi,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đệ tử Phật giả,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phải đệ tử Phật thật, vì sao vậy?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không có loại tâm này,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không có loại hành vi này.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thử xem sách xưa,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sách xưa không có sở hữu bản quyền,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xưa không có khái niệm này.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những không có khái niệm này,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phía sau sách còn in vào mấy chữ là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“hoan nghênh lưu thông, công đức vô lượng”,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khuyến khích bạn in sao lưu hành.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Tại sao vậy?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Tạo phước cho xã hội,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tạo phước cho chúng sanh,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đem trí tuệ phước đức này mở rộng ra,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mở rộng đến hư không pháp giới.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Phật thường dạy chúng ta “tâm bao thái hư, lượng chu sa giới”,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chúng ta nhất định phải hiểu. </w:t>
      </w:r>
    </w:p>
    <w:p w:rsidR="0016006A" w:rsidRPr="00752AA7" w:rsidRDefault="0016006A" w:rsidP="0016006A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Trước đây tôi ở Đài Trung,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thư viện Từ Quang ở liên xã Đài Trung xuất bản một số ấn phẩm,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phía sau cũng in “sở hữu bản quyền, sao chép truy cứu”,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đã nói mấy chục lần: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Sai lầm, hết sức sai lầm!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Hoàn toàn đi ngược lại tinh thần từ bi độ thế của Phật Bồ-tát,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nuôi lớn tự tư tự lợi,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phân chia môn phái,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phá hòa hợp tăng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tội nghiệp địa ngục A-tỳ.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Học tập với thầy Lý hơn 30 năm,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học đến sau cùng vẫn không tránh khỏi đọa địa ngục A-tỳ,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nói oan uổng biết bao!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theo thầy mười năm,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thầy Lý không hề dạy chúng tôi như vậy. Câu đầu tiên trong kệ khai kinh là: “Nguyện hiểu nghĩa chân thật của Như Lai”,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học Phật chúng ta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đã hiểu sai, hiểu lầm ý của Phật rồi.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Vừa mở đầu thì đã không phải là tâm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vẫn là tâm phàm phu, vẫn là tâm luân hồi, tâm luân hồi học Phật pháp thì vẫn là vào luân hồi,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ra khỏi luân hồi.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Phải đem tâm luân hồi đổi thành tâm Bồ-đề, tâm Bồ-đề không có tự tư tự lợi,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tâm Bồ-đề niệm niệm là vì phước lợi chúng sanh pháp giới,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tận hư không khắp pháp giới.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16006A" w:rsidRDefault="0016006A" w:rsidP="0016006A">
      <w:pPr>
        <w:spacing w:before="120"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Cho nên, chúng ta bố thí nhất định phải dùng tâm như vậy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hoan hỷ bố thí,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tận tâm tận lực bố thí,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bất luận là bố thí tài,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bố thí pháp, bố thí vô úy,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đây là tâm Phật. Đại đức xưa thường dạy chúng ta tu từ căn bản, căn bản là gì?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Căn bản là giữ tâm,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khởi tâm động niệm.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khởi tâm động niệm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hoàn toàn tương đồng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với chư Phật Bồ-tát khởi tâm động niệm,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vậy thì chúng ta đời này trên đường Bồ-đề chắc chắn thành tựu.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khởi tâm động niệm không giống với Phật Bồ-tát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có vấn đề rồi, bản thân hãy tự suy nghĩ xem,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 hành tương lai sẽ đi về đâu.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Dứt khoát không nên cho rằng tôi làm việc thiện,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cả đời hành thiện,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phía sau là “sở hữu bản quyền, sao chép truy cứu”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vẫn phải đọa lạc,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việc thiện của bạn vẫn chưa thoát khỏi tự tư tự lợi.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Hay nói cách khác,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tuy bạn hành thiện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cái gốc của bạn là bất thiện, cành lá hoa quả rất thiện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mà gốc bất thiện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thiện đó của bạn không phải thật, là đồ giả,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thiện đó của bạn là nhất thời,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phải trường cửu, bạn nhất định phải biết đạo lý này. Tứ nhiếp pháp có quan hệ rất lớn, rất mật thiết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đối với sinh hoạt thường ngày của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chúng tôi phải giảng nhiều lần.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Tốt rồi, hôm nay chúng ta giảng đến đây.</w:t>
      </w:r>
      <w:r>
        <w:rPr>
          <w:rFonts w:ascii="Times New Roman" w:eastAsia="Book Antiqua" w:hAnsi="Times New Roman" w:cs="Times New Roman"/>
          <w:sz w:val="28"/>
          <w:szCs w:val="28"/>
        </w:rPr>
        <w:t xml:space="preserve"> </w:t>
      </w:r>
    </w:p>
    <w:sectPr w:rsidR="00160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VN-Book Antiqua">
    <w:panose1 w:val="02040603050506020204"/>
    <w:charset w:val="00"/>
    <w:family w:val="roman"/>
    <w:pitch w:val="variable"/>
    <w:sig w:usb0="A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2E"/>
    <w:rsid w:val="00002741"/>
    <w:rsid w:val="00074652"/>
    <w:rsid w:val="00087B79"/>
    <w:rsid w:val="000E31C1"/>
    <w:rsid w:val="001232FB"/>
    <w:rsid w:val="0012499F"/>
    <w:rsid w:val="0016006A"/>
    <w:rsid w:val="001C08CA"/>
    <w:rsid w:val="001D1874"/>
    <w:rsid w:val="0022334A"/>
    <w:rsid w:val="002759F5"/>
    <w:rsid w:val="00290564"/>
    <w:rsid w:val="0029072A"/>
    <w:rsid w:val="00290CD5"/>
    <w:rsid w:val="002A4C7C"/>
    <w:rsid w:val="002B1F58"/>
    <w:rsid w:val="002E5474"/>
    <w:rsid w:val="002F1B38"/>
    <w:rsid w:val="002F52E4"/>
    <w:rsid w:val="00356566"/>
    <w:rsid w:val="003A2F23"/>
    <w:rsid w:val="003E0FB0"/>
    <w:rsid w:val="00430F63"/>
    <w:rsid w:val="004422BD"/>
    <w:rsid w:val="00473B20"/>
    <w:rsid w:val="00493CD4"/>
    <w:rsid w:val="004B42ED"/>
    <w:rsid w:val="004B71A4"/>
    <w:rsid w:val="00510D6D"/>
    <w:rsid w:val="00513153"/>
    <w:rsid w:val="00516863"/>
    <w:rsid w:val="00543008"/>
    <w:rsid w:val="00544ECC"/>
    <w:rsid w:val="0056300F"/>
    <w:rsid w:val="005665AB"/>
    <w:rsid w:val="0059159C"/>
    <w:rsid w:val="005B7A3A"/>
    <w:rsid w:val="005C2853"/>
    <w:rsid w:val="005C7216"/>
    <w:rsid w:val="00616D43"/>
    <w:rsid w:val="006825F8"/>
    <w:rsid w:val="0069320B"/>
    <w:rsid w:val="006D12FB"/>
    <w:rsid w:val="006E6D19"/>
    <w:rsid w:val="006F7157"/>
    <w:rsid w:val="007A6902"/>
    <w:rsid w:val="007B5ACC"/>
    <w:rsid w:val="007D0AF5"/>
    <w:rsid w:val="007D60E6"/>
    <w:rsid w:val="007F3AD3"/>
    <w:rsid w:val="00813CA1"/>
    <w:rsid w:val="00831129"/>
    <w:rsid w:val="00850CDB"/>
    <w:rsid w:val="008646E9"/>
    <w:rsid w:val="00884154"/>
    <w:rsid w:val="008B02E8"/>
    <w:rsid w:val="008B7483"/>
    <w:rsid w:val="008F5CE7"/>
    <w:rsid w:val="0090342A"/>
    <w:rsid w:val="0093533B"/>
    <w:rsid w:val="00963EFA"/>
    <w:rsid w:val="00980643"/>
    <w:rsid w:val="0098141A"/>
    <w:rsid w:val="00983E0D"/>
    <w:rsid w:val="00991BFE"/>
    <w:rsid w:val="009B1993"/>
    <w:rsid w:val="009D403A"/>
    <w:rsid w:val="009E4E61"/>
    <w:rsid w:val="009F2D41"/>
    <w:rsid w:val="009F595E"/>
    <w:rsid w:val="00A24833"/>
    <w:rsid w:val="00A47DAB"/>
    <w:rsid w:val="00A5374F"/>
    <w:rsid w:val="00A54AAA"/>
    <w:rsid w:val="00A65C6D"/>
    <w:rsid w:val="00AC295A"/>
    <w:rsid w:val="00AE0CA0"/>
    <w:rsid w:val="00AE1F0D"/>
    <w:rsid w:val="00AF56B6"/>
    <w:rsid w:val="00B21CB0"/>
    <w:rsid w:val="00B312D5"/>
    <w:rsid w:val="00C1460B"/>
    <w:rsid w:val="00C73C54"/>
    <w:rsid w:val="00CA3326"/>
    <w:rsid w:val="00CD103C"/>
    <w:rsid w:val="00D0492F"/>
    <w:rsid w:val="00D113BB"/>
    <w:rsid w:val="00D35DE7"/>
    <w:rsid w:val="00D72B29"/>
    <w:rsid w:val="00D90AD4"/>
    <w:rsid w:val="00DC129B"/>
    <w:rsid w:val="00DC491F"/>
    <w:rsid w:val="00DC6660"/>
    <w:rsid w:val="00DE4E2B"/>
    <w:rsid w:val="00DE654B"/>
    <w:rsid w:val="00DF7AA8"/>
    <w:rsid w:val="00E54FA5"/>
    <w:rsid w:val="00E85D2E"/>
    <w:rsid w:val="00ED3BD4"/>
    <w:rsid w:val="00F028F2"/>
    <w:rsid w:val="00F0738F"/>
    <w:rsid w:val="00F3380C"/>
    <w:rsid w:val="00F5131A"/>
    <w:rsid w:val="00F60E8B"/>
    <w:rsid w:val="00F72837"/>
    <w:rsid w:val="00F72B49"/>
    <w:rsid w:val="00FC7641"/>
    <w:rsid w:val="00FF18D4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78284"/>
  <w15:chartTrackingRefBased/>
  <w15:docId w15:val="{956599E9-C029-4A81-B7AD-E54D8FB0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VN-Book Antiqua" w:eastAsiaTheme="minorHAnsi" w:hAnsi="SVN-Book Antiqua" w:cs="Times New Roman"/>
        <w:color w:val="000000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652"/>
    <w:rPr>
      <w:rFonts w:ascii="Calibri" w:eastAsia="Calibri" w:hAnsi="Calibri" w:cs="Calibr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A1"/>
    <w:basedOn w:val="Normal"/>
    <w:link w:val="A1Char"/>
    <w:qFormat/>
    <w:rsid w:val="004B71A4"/>
    <w:pPr>
      <w:shd w:val="clear" w:color="auto" w:fill="FFFFFF"/>
      <w:spacing w:before="240" w:after="0" w:line="288" w:lineRule="auto"/>
      <w:ind w:firstLine="720"/>
      <w:jc w:val="both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A1Char">
    <w:name w:val="A1 Char"/>
    <w:basedOn w:val="DefaultParagraphFont"/>
    <w:link w:val="A1"/>
    <w:rsid w:val="004B71A4"/>
    <w:rPr>
      <w:rFonts w:ascii="Times New Roman" w:eastAsia="Times New Roman" w:hAnsi="Times New Roman"/>
      <w:b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0F34D-CB70-46A4-8914-A198D2509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Admin</cp:lastModifiedBy>
  <cp:revision>3</cp:revision>
  <dcterms:created xsi:type="dcterms:W3CDTF">2023-07-29T05:47:00Z</dcterms:created>
  <dcterms:modified xsi:type="dcterms:W3CDTF">2023-07-29T07:45:00Z</dcterms:modified>
</cp:coreProperties>
</file>